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7A074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第四章 生物技术安全与伦理问题</w:t>
      </w:r>
    </w:p>
    <w:p w14:paraId="163CC8E6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第二节 我国禁止生殖性克隆人</w:t>
      </w:r>
    </w:p>
    <w:p w14:paraId="34F3DCB2">
      <w:pPr>
        <w:spacing w:line="400" w:lineRule="exact"/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A667AE6">
      <w:pPr>
        <w:spacing w:line="360" w:lineRule="auto"/>
        <w:jc w:val="left"/>
        <w:textAlignment w:val="center"/>
      </w:pPr>
      <w:r>
        <w:rPr>
          <w:rFonts w:hint="eastAsia"/>
        </w:rPr>
        <w:t>1.克隆技术根据目的不同,有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治疗性克隆</w:t>
      </w:r>
      <w:r>
        <w:rPr>
          <w:rFonts w:hint="eastAsia"/>
        </w:rPr>
        <w:t>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生殖性克隆</w:t>
      </w:r>
      <w:r>
        <w:rPr>
          <w:rFonts w:hint="eastAsia"/>
        </w:rPr>
        <w:t>两种。</w:t>
      </w:r>
    </w:p>
    <w:p w14:paraId="1885820E">
      <w:pPr>
        <w:spacing w:line="360" w:lineRule="auto"/>
        <w:jc w:val="left"/>
        <w:textAlignment w:val="center"/>
      </w:pPr>
      <w:r>
        <w:rPr>
          <w:rFonts w:hint="eastAsia"/>
        </w:rPr>
        <w:t>2.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生殖性克隆</w:t>
      </w:r>
      <w:r>
        <w:t>是指通过克隆技术产生独立生存的新个体。</w:t>
      </w:r>
    </w:p>
    <w:p w14:paraId="54DB04EA">
      <w:pPr>
        <w:spacing w:line="360" w:lineRule="auto"/>
        <w:jc w:val="left"/>
        <w:textAlignment w:val="center"/>
      </w:pPr>
      <w:r>
        <w:rPr>
          <w:rFonts w:hint="eastAsia"/>
        </w:rPr>
        <w:t>3.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治疗性克隆</w:t>
      </w:r>
      <w:r>
        <w:t>是指利用克隆技术产生特定的细胞、组织和器官，用它们来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替代</w:t>
      </w:r>
      <w:r>
        <w:t>受损的细胞、组织和器官，从而达到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治疗疾病</w:t>
      </w:r>
      <w:r>
        <w:t>的目的。</w:t>
      </w:r>
    </w:p>
    <w:p w14:paraId="715856D4">
      <w:pPr>
        <w:spacing w:line="360" w:lineRule="auto"/>
        <w:jc w:val="left"/>
        <w:textAlignment w:val="center"/>
      </w:pPr>
      <w:r>
        <w:rPr>
          <w:rFonts w:hint="eastAsia"/>
        </w:rPr>
        <w:t>4.</w:t>
      </w:r>
      <w:r>
        <w:t>我国政府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坚决反对</w:t>
      </w:r>
      <w:r>
        <w:t>克隆人</w:t>
      </w:r>
      <w:r>
        <w:rPr>
          <w:rFonts w:hint="eastAsia"/>
        </w:rPr>
        <w:t>，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不允许</w:t>
      </w:r>
      <w:r>
        <w:t>进行任何生殖性克隆人实验。</w:t>
      </w:r>
    </w:p>
    <w:p w14:paraId="6507EA57">
      <w:pPr>
        <w:spacing w:line="360" w:lineRule="auto"/>
        <w:jc w:val="left"/>
        <w:textAlignment w:val="center"/>
      </w:pPr>
      <w:r>
        <w:rPr>
          <w:rFonts w:hint="eastAsia"/>
        </w:rPr>
        <w:t>5.</w:t>
      </w:r>
      <w:r>
        <w:t>我国政府一再重申四不原则：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不赞成</w:t>
      </w:r>
      <w:r>
        <w:t>、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不允许</w:t>
      </w:r>
      <w:r>
        <w:t>、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不支持</w:t>
      </w:r>
      <w:r>
        <w:t>、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不接受</w:t>
      </w:r>
      <w:r>
        <w:t>任何生殖性克隆人实验。</w:t>
      </w:r>
    </w:p>
    <w:p w14:paraId="7BB5F806">
      <w:pPr>
        <w:spacing w:line="360" w:lineRule="auto"/>
        <w:jc w:val="left"/>
        <w:textAlignment w:val="center"/>
      </w:pPr>
      <w:r>
        <w:rPr>
          <w:rFonts w:hint="eastAsia"/>
        </w:rPr>
        <w:t>6.</w:t>
      </w:r>
      <w:r>
        <w:t>设计试管婴儿</w:t>
      </w:r>
      <w:r>
        <w:rPr>
          <w:rFonts w:hint="eastAsia"/>
        </w:rPr>
        <w:t>：</w:t>
      </w:r>
      <w:r>
        <w:t>需进行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遗传学分析</w:t>
      </w:r>
      <w:r>
        <w:rPr>
          <w:rFonts w:hint="eastAsia"/>
        </w:rPr>
        <w:t>，</w:t>
      </w:r>
      <w:r>
        <w:t>筛选出符合要求的胚胎</w:t>
      </w:r>
      <w:r>
        <w:rPr>
          <w:rFonts w:hint="eastAsia"/>
        </w:rPr>
        <w:t>；用于白血病、贫血病等疾病的治疗。</w:t>
      </w:r>
    </w:p>
    <w:p w14:paraId="0EF8F804">
      <w:pPr>
        <w:spacing w:line="360" w:lineRule="auto"/>
        <w:jc w:val="left"/>
        <w:textAlignment w:val="center"/>
      </w:pPr>
      <w:r>
        <w:rPr>
          <w:rFonts w:hint="eastAsia"/>
        </w:rPr>
        <w:t>7.试管婴儿：不需要进行遗传学诊断，用于解决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不孕不育</w:t>
      </w:r>
      <w:r>
        <w:rPr>
          <w:rFonts w:hint="eastAsia"/>
        </w:rPr>
        <w:t>等。</w:t>
      </w:r>
    </w:p>
    <w:p w14:paraId="004F726C">
      <w:pPr>
        <w:spacing w:line="360" w:lineRule="auto"/>
        <w:jc w:val="left"/>
        <w:textAlignment w:val="center"/>
      </w:pPr>
      <w:r>
        <w:rPr>
          <w:rFonts w:hint="eastAsia"/>
        </w:rPr>
        <w:t>8.</w:t>
      </w:r>
      <w:r>
        <w:t>生殖性克隆人破坏了人类基因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多样性</w:t>
      </w:r>
      <w:r>
        <w:t>的天然属性，不利于人类的生存和进化。</w:t>
      </w:r>
    </w:p>
    <w:p w14:paraId="02E538DC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2EC2F6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与异体器官移植相比，治疗性克隆的优点是避免了免疫排斥反应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8669720">
      <w:pPr>
        <w:spacing w:line="360" w:lineRule="auto"/>
        <w:jc w:val="left"/>
        <w:textAlignment w:val="center"/>
      </w:pPr>
      <w:r>
        <w:rPr>
          <w:rFonts w:hint="eastAsia"/>
        </w:rPr>
        <w:t>2.可以对胚胎进行基因改造和修饰，以创造出具有特定优良性状的“设计婴儿”。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2C0599D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/>
        </w:rPr>
        <w:t>3.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克隆人是一种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有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性生殖方式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83AB9F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4.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克隆人证明了人体细胞的细胞核具有全能性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FFCCCF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5.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生殖性克隆人破坏了人类基因多样性的天然属性，不利于人类的生存和进化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04FD4DB">
      <w:pPr>
        <w:spacing w:line="360" w:lineRule="auto"/>
        <w:jc w:val="left"/>
        <w:textAlignment w:val="center"/>
      </w:pPr>
      <w:r>
        <w:rPr>
          <w:rFonts w:hint="eastAsia"/>
        </w:rPr>
        <w:t>6.治疗性克隆、生殖性克隆和设计试管婴儿均通过克隆技术获取胚胎。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1A5A716">
      <w:pPr>
        <w:spacing w:line="360" w:lineRule="auto"/>
        <w:jc w:val="left"/>
        <w:textAlignment w:val="center"/>
      </w:pPr>
      <w:r>
        <w:rPr>
          <w:rFonts w:hint="eastAsia"/>
        </w:rPr>
        <w:t>7.生殖性克隆的目的是获得能独立生存的个体，而治疗性克隆只是为了获得特定的细胞、组织或器官。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B079C15">
      <w:pPr>
        <w:spacing w:line="360" w:lineRule="auto"/>
        <w:jc w:val="left"/>
        <w:textAlignment w:val="center"/>
      </w:pPr>
      <w:r>
        <w:rPr>
          <w:rFonts w:hint="eastAsia"/>
        </w:rPr>
        <w:t>8.生殖性克隆人可以丰富人类基因的多样性，值得推广。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7DFBA818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9.生殖性克隆可以为器官来源不足提供新的解决方案。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A6C9D8D">
      <w:pPr>
        <w:spacing w:line="360" w:lineRule="auto"/>
        <w:jc w:val="left"/>
        <w:textAlignment w:val="center"/>
      </w:pPr>
      <w:r>
        <w:rPr>
          <w:rFonts w:hint="eastAsia"/>
        </w:rPr>
        <w:t>10.设计试管婴儿技术可减少遗传病的发生概率。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73E4F55F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11.设计试管婴儿比试管婴儿可能涉及更多的伦理问题。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1A644D5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12.</w:t>
      </w:r>
      <w:r>
        <w:rPr>
          <w:rFonts w:ascii="Times New Roman" w:hAnsi="Times New Roman" w:eastAsia="宋体" w:cs="Times New Roman"/>
          <w:szCs w:val="21"/>
        </w:rPr>
        <w:t>生殖性克隆和治疗性克隆都以生产新个体为目的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52AB7B04"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宋体" w:cs="Times New Roman"/>
          <w:szCs w:val="21"/>
        </w:rPr>
        <w:t>13.</w:t>
      </w:r>
      <w:r>
        <w:rPr>
          <w:rFonts w:ascii="Times New Roman" w:hAnsi="Times New Roman" w:eastAsia="宋体" w:cs="Times New Roman"/>
          <w:szCs w:val="21"/>
        </w:rPr>
        <w:t>“设计试管婴儿”的技术不属于“治疗性克隆”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79B27EA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</w:p>
    <w:p w14:paraId="1C170D6B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2AE46C8"/>
    <w:rsid w:val="486F17FE"/>
    <w:rsid w:val="488A3F5F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11817</Words>
  <Characters>12330</Characters>
  <Lines>0</Lines>
  <Paragraphs>0</Paragraphs>
  <TotalTime>4</TotalTime>
  <ScaleCrop>false</ScaleCrop>
  <LinksUpToDate>false</LinksUpToDate>
  <CharactersWithSpaces>13137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B12FA56728D04263AAC188EA4DEFB52C_13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